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AE" w:rsidRPr="002937AE" w:rsidRDefault="002937AE" w:rsidP="002937AE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В _____________________ районный (городской) суд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 области (края, республики)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ИСТЕЦ: ______________________________________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left="4536" w:firstLine="85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ОТВЕТЧИКИ: 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left="4536" w:firstLine="127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(Фонд социального страхования;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предприятие, учреждение, организация, адрес)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Цена иска _____________________________________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2937AE" w:rsidRPr="002937AE" w:rsidRDefault="002937AE" w:rsidP="002937AE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b/>
          <w:bCs/>
          <w:sz w:val="20"/>
          <w:szCs w:val="20"/>
        </w:rPr>
        <w:t>о возмещении вреда в связи со смертью кормильца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Мой муж 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 работал _________________</w:t>
      </w:r>
    </w:p>
    <w:p w:rsidR="002937AE" w:rsidRPr="002937AE" w:rsidRDefault="002937AE" w:rsidP="002937AE">
      <w:pPr>
        <w:adjustRightInd w:val="0"/>
        <w:spacing w:after="0" w:line="240" w:lineRule="auto"/>
        <w:ind w:firstLine="3686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(указать место работы и должность)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"____" _______________ 20 ____ г. он погиб. Несчастный случай произошел при </w:t>
      </w:r>
      <w:r>
        <w:rPr>
          <w:rFonts w:ascii="Times New Roman" w:eastAsia="Times New Roman" w:hAnsi="Times New Roman" w:cs="Times New Roman"/>
          <w:sz w:val="20"/>
          <w:szCs w:val="20"/>
        </w:rPr>
        <w:t>следующих обстоятельствах: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Считаю, что его гибель связана с выполнением трудовых обязанностей.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На иждивении мужа находилс</w:t>
      </w: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я(</w:t>
      </w:r>
      <w:proofErr w:type="spellStart"/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>ись</w:t>
      </w:r>
      <w:proofErr w:type="spellEnd"/>
      <w:r w:rsidRPr="002937AE">
        <w:rPr>
          <w:rFonts w:ascii="Times New Roman" w:eastAsia="Times New Roman" w:hAnsi="Times New Roman" w:cs="Times New Roman"/>
          <w:sz w:val="20"/>
          <w:szCs w:val="20"/>
        </w:rPr>
        <w:t>) ребенок (дети) 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2937AE" w:rsidRPr="002937AE" w:rsidRDefault="002937AE" w:rsidP="002937AE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(имя ребенка (детей) и дата его (их) рождения)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Приказом Фонда социального страхования признана вина предприятия и определено выплачивать в мою пользу в возмещение вреда по ___________________ руб. ежемесячно.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В несчастном случае виновно предприятие, в </w:t>
      </w: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связи</w:t>
      </w:r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 с чем возмещение вреда должно выплачиваться из следующего расчета: _______________________________. В соответствии со ст. 1088-1089 ГК РФ</w:t>
      </w:r>
    </w:p>
    <w:p w:rsidR="002937AE" w:rsidRP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ПРОШУ: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решение Фонда социального страхования о назначении мне страховых выплат изменить.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Взыскать в мою пользу возмещение вреда в связи со смертью кормильца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по ___________________ руб. в месяц.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Вызвать свидетелей 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2937AE" w:rsidRPr="002937AE" w:rsidRDefault="002937AE" w:rsidP="002937AE">
      <w:pPr>
        <w:adjustRightInd w:val="0"/>
        <w:spacing w:after="0" w:line="240" w:lineRule="auto"/>
        <w:ind w:firstLine="184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937AE">
        <w:rPr>
          <w:rFonts w:ascii="Times New Roman" w:eastAsia="Times New Roman" w:hAnsi="Times New Roman" w:cs="Times New Roman"/>
          <w:sz w:val="16"/>
          <w:szCs w:val="16"/>
        </w:rPr>
        <w:t>(ф.и.о. и адреса свидетелей)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Приложения.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1. Акт о несчастном случае.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2. Копия свидетельства о смерти мужа.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3. Копи</w:t>
      </w: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я(</w:t>
      </w:r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>и) свидетельства(в) о рождении ребенка (детей).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4. Справка о зарплате погибшего.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5. Справка жилищных органов о том, что ребенок (дети) находятся на иждивении истицы.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6. Копия приказа Фонда социального страхования.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7. Две копии искового заявления.</w:t>
      </w:r>
    </w:p>
    <w:p w:rsid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P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Подпись                                                                 Дата</w:t>
      </w:r>
    </w:p>
    <w:p w:rsid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Default="002937A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Pr="002937AE" w:rsidRDefault="002937AE" w:rsidP="002937AE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b/>
          <w:bCs/>
          <w:sz w:val="20"/>
          <w:szCs w:val="20"/>
        </w:rPr>
        <w:t>Примечание.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 В случае смерти потерпевшего (кормильца) право на страховое возмещение вреда имеют нетрудоспособные лица, состоявшие на иждивении умершего или имевшие ко дню его смерти право на получение от него содержания: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один из родителей, супруг либо другой член семьи независимо от его трудоспособности, который не работает и занят уходом за находившимися на иждивении умершего его детьми, внуками, братьями и сестрами, не достигшими четырнадцати лет;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другие лица, установленные законом.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Единовременные страховые выплаты выплачиваются застрахованным не позднее одного календарного месяца со дня назначения указанных выплат, а в случае смерти застрахованного - лицам, имеющим право на их получение, в двухдневный срок со дня представления страхователем страховщику всех документов, необходимых для назначения выплат.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lastRenderedPageBreak/>
        <w:t>Суммы выплачиваемого гражданам возмещения вреда, причиненного жизни или здоровью потерпевшего, при повышении стоимости жизни подлежат индексации в установленном законом порядке.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При повышении в установленном законом порядке минимального </w:t>
      </w: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размера оплаты труда</w:t>
      </w:r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 суммы возмещения утраченного заработка (дохода), иных платежей, присужденных в связи с повреждением здоровья или смертью потерпевшего, увеличиваются пропорционально повышению установленного законом минимального размера оплаты труда.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>Возмещение вреда, вызванного уменьшением трудоспособности или смертью потерпевшего, производится ежемесячными платежами.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Страховые выплаты в случае смерти </w:t>
      </w: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застрахованного</w:t>
      </w:r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 выплачиваются: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несовершеннолетним - до достижения ими возраста 16 лет;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учащимся старше 18 лет - до окончания учебы в учебных учреждениях по очной форме обучения, но не более чем до 23 лет;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женщинам, достигшим возраста 55 лет, и мужчинам, достигшим возраста 60 лет, - пожизненно;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инвалидам - на срок инвалидности;</w:t>
      </w:r>
    </w:p>
    <w:p w:rsidR="002937AE" w:rsidRPr="002937AE" w:rsidRDefault="002937AE" w:rsidP="002937AE">
      <w:pPr>
        <w:tabs>
          <w:tab w:val="left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37AE">
        <w:rPr>
          <w:rFonts w:ascii="Symbol" w:eastAsia="Symbol" w:hAnsi="Symbol" w:cs="Symbol"/>
          <w:sz w:val="20"/>
          <w:szCs w:val="20"/>
        </w:rPr>
        <w:t></w:t>
      </w:r>
      <w:r w:rsidRPr="002937AE">
        <w:rPr>
          <w:rFonts w:ascii="Times New Roman" w:eastAsia="Symbol" w:hAnsi="Times New Roman" w:cs="Times New Roman"/>
          <w:sz w:val="20"/>
          <w:szCs w:val="20"/>
        </w:rPr>
        <w:t xml:space="preserve">           </w:t>
      </w:r>
      <w:r w:rsidRPr="002937AE">
        <w:rPr>
          <w:rFonts w:ascii="Times New Roman" w:eastAsia="Times New Roman" w:hAnsi="Times New Roman" w:cs="Times New Roman"/>
          <w:sz w:val="20"/>
          <w:szCs w:val="20"/>
        </w:rPr>
        <w:t>одному из родителей, супругу (супруге) либо другому члену семьи, не работающему и занятому уходом за находившимися на иждивении умершего его детьми, внуками, братьями и сестрами, - до достижения ими возраста 14 лет либо изменения состояния здоровья.</w:t>
      </w:r>
    </w:p>
    <w:p w:rsidR="002937AE" w:rsidRPr="002937AE" w:rsidRDefault="002937AE" w:rsidP="002937A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2937AE">
        <w:rPr>
          <w:rFonts w:ascii="Times New Roman" w:eastAsia="Times New Roman" w:hAnsi="Times New Roman" w:cs="Times New Roman"/>
          <w:sz w:val="20"/>
          <w:szCs w:val="20"/>
        </w:rPr>
        <w:t>Федеральный закон "Об обязательном социальном страховании от несчастных случаев на производстве и профессиональных заболеваниях" от 24 июля 1998 г. (в редакции Федеральных законов от 17 июля 1999 г. N 181-ФЗ, от 25 октября 2001 г. N 141-ФЗ) установил в Российской Федерации правовые,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</w:t>
      </w:r>
      <w:proofErr w:type="gramEnd"/>
      <w:r w:rsidRPr="002937AE">
        <w:rPr>
          <w:rFonts w:ascii="Times New Roman" w:eastAsia="Times New Roman" w:hAnsi="Times New Roman" w:cs="Times New Roman"/>
          <w:sz w:val="20"/>
          <w:szCs w:val="20"/>
        </w:rPr>
        <w:t xml:space="preserve"> возмещения вреда, причиненного жизни и здоровью работника при исполнении им обязанностей по трудовому договору (контракту) и в иных установленных настоящим Федеральным законом случаях.</w:t>
      </w:r>
    </w:p>
    <w:p w:rsidR="00F01E03" w:rsidRPr="002937AE" w:rsidRDefault="00F01E03">
      <w:pPr>
        <w:rPr>
          <w:sz w:val="20"/>
          <w:szCs w:val="20"/>
        </w:rPr>
      </w:pPr>
    </w:p>
    <w:sectPr w:rsidR="00F01E03" w:rsidRPr="00293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2937AE"/>
    <w:rsid w:val="002937AE"/>
    <w:rsid w:val="00F0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6516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83175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1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43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4425</Characters>
  <Application>Microsoft Office Word</Application>
  <DocSecurity>0</DocSecurity>
  <Lines>36</Lines>
  <Paragraphs>10</Paragraphs>
  <ScaleCrop>false</ScaleCrop>
  <Company>Microsoft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2010-11-10T04:52:00Z</dcterms:created>
  <dcterms:modified xsi:type="dcterms:W3CDTF">2010-11-10T04:53:00Z</dcterms:modified>
</cp:coreProperties>
</file>